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9D" w:rsidRDefault="00BC2776" w:rsidP="0092466F">
      <w:pPr>
        <w:pStyle w:val="a5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 грам пенсион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9D" w:rsidRDefault="00B0079D" w:rsidP="0092466F">
      <w:pPr>
        <w:pStyle w:val="a5"/>
        <w:jc w:val="center"/>
        <w:rPr>
          <w:b/>
          <w:bCs/>
          <w:sz w:val="48"/>
          <w:szCs w:val="48"/>
        </w:rPr>
      </w:pPr>
    </w:p>
    <w:p w:rsidR="0092466F" w:rsidRDefault="0092466F" w:rsidP="0092466F">
      <w:pPr>
        <w:rPr>
          <w:b/>
          <w:bCs/>
          <w:i/>
          <w:iCs/>
          <w:sz w:val="28"/>
          <w:szCs w:val="28"/>
        </w:rPr>
      </w:pPr>
    </w:p>
    <w:p w:rsidR="0092466F" w:rsidRDefault="0092466F" w:rsidP="0092466F">
      <w:pPr>
        <w:rPr>
          <w:b/>
          <w:bCs/>
          <w:i/>
          <w:iCs/>
          <w:sz w:val="28"/>
          <w:szCs w:val="28"/>
        </w:rPr>
      </w:pPr>
    </w:p>
    <w:p w:rsidR="005C31EF" w:rsidRDefault="00F5019D" w:rsidP="005C31EF">
      <w:pPr>
        <w:tabs>
          <w:tab w:val="left" w:pos="6379"/>
        </w:tabs>
        <w:ind w:firstLine="684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Раздел 1: «Общие сведения о программе»</w:t>
      </w:r>
    </w:p>
    <w:p w:rsidR="005C31EF" w:rsidRDefault="005C31EF" w:rsidP="005C31EF">
      <w:pPr>
        <w:tabs>
          <w:tab w:val="left" w:pos="6379"/>
        </w:tabs>
        <w:ind w:firstLine="684"/>
        <w:jc w:val="center"/>
        <w:rPr>
          <w:b/>
        </w:rPr>
      </w:pPr>
    </w:p>
    <w:p w:rsidR="008C482F" w:rsidRPr="008C482F" w:rsidRDefault="005C31EF" w:rsidP="005C31EF">
      <w:pPr>
        <w:tabs>
          <w:tab w:val="left" w:pos="6379"/>
        </w:tabs>
        <w:rPr>
          <w:b/>
        </w:rPr>
      </w:pPr>
      <w:r w:rsidRPr="005C31EF">
        <w:rPr>
          <w:iCs/>
          <w:sz w:val="22"/>
          <w:szCs w:val="22"/>
        </w:rPr>
        <w:t xml:space="preserve">           </w:t>
      </w:r>
      <w:r w:rsidR="008C482F" w:rsidRPr="008C482F">
        <w:rPr>
          <w:iCs/>
          <w:sz w:val="22"/>
          <w:szCs w:val="22"/>
          <w:u w:val="single"/>
        </w:rPr>
        <w:t xml:space="preserve">Цель обучения: </w:t>
      </w:r>
    </w:p>
    <w:p w:rsidR="005C31EF" w:rsidRDefault="005C31EF" w:rsidP="005C31EF">
      <w:pPr>
        <w:keepNext/>
        <w:jc w:val="both"/>
        <w:outlineLvl w:val="1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  </w:t>
      </w:r>
      <w:r w:rsidR="008C482F" w:rsidRPr="008C482F">
        <w:rPr>
          <w:iCs/>
          <w:sz w:val="22"/>
          <w:szCs w:val="22"/>
        </w:rPr>
        <w:t xml:space="preserve">Программа обучения рассчитана </w:t>
      </w:r>
      <w:r w:rsidR="00FD3472">
        <w:rPr>
          <w:iCs/>
          <w:sz w:val="22"/>
          <w:szCs w:val="22"/>
        </w:rPr>
        <w:t>на обучение лиц пенсионного возраста основам пользования компьютером.</w:t>
      </w:r>
      <w:r w:rsidR="00693CC4">
        <w:rPr>
          <w:iCs/>
          <w:sz w:val="22"/>
          <w:szCs w:val="22"/>
        </w:rPr>
        <w:t xml:space="preserve"> </w:t>
      </w:r>
    </w:p>
    <w:p w:rsidR="008C482F" w:rsidRPr="008C482F" w:rsidRDefault="008C482F" w:rsidP="005C31EF">
      <w:pPr>
        <w:keepNext/>
        <w:jc w:val="both"/>
        <w:outlineLvl w:val="1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 xml:space="preserve">  </w:t>
      </w:r>
    </w:p>
    <w:p w:rsidR="008C482F" w:rsidRPr="008C482F" w:rsidRDefault="005C31EF" w:rsidP="008C482F">
      <w:pPr>
        <w:rPr>
          <w:sz w:val="22"/>
          <w:szCs w:val="22"/>
          <w:u w:val="single"/>
        </w:rPr>
      </w:pPr>
      <w:r w:rsidRPr="005C31EF">
        <w:rPr>
          <w:sz w:val="22"/>
          <w:szCs w:val="22"/>
        </w:rPr>
        <w:t xml:space="preserve">            </w:t>
      </w:r>
      <w:r w:rsidR="008C482F" w:rsidRPr="008C482F">
        <w:rPr>
          <w:sz w:val="22"/>
          <w:szCs w:val="22"/>
          <w:u w:val="single"/>
        </w:rPr>
        <w:t xml:space="preserve">Задачи обучения </w:t>
      </w:r>
    </w:p>
    <w:p w:rsidR="008C482F" w:rsidRPr="008C482F" w:rsidRDefault="005C31EF" w:rsidP="008C482F">
      <w:p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   </w:t>
      </w:r>
      <w:r w:rsidR="008C482F" w:rsidRPr="008C482F">
        <w:rPr>
          <w:iCs/>
          <w:sz w:val="22"/>
          <w:szCs w:val="22"/>
        </w:rPr>
        <w:t>Задачами обучения является</w:t>
      </w:r>
      <w:r>
        <w:rPr>
          <w:iCs/>
          <w:sz w:val="22"/>
          <w:szCs w:val="22"/>
        </w:rPr>
        <w:t xml:space="preserve"> </w:t>
      </w:r>
      <w:r w:rsidR="00FD3472">
        <w:rPr>
          <w:iCs/>
          <w:sz w:val="22"/>
          <w:szCs w:val="22"/>
        </w:rPr>
        <w:t>приобретение слушателями элементарных знаний по работе на персональной ЭВМ и элементарных навыков работы на ПЭВМ, необходимых дл</w:t>
      </w:r>
      <w:r w:rsidR="00693CC4">
        <w:rPr>
          <w:iCs/>
          <w:sz w:val="22"/>
          <w:szCs w:val="22"/>
        </w:rPr>
        <w:t>я</w:t>
      </w:r>
      <w:r w:rsidR="00FD3472">
        <w:rPr>
          <w:iCs/>
          <w:sz w:val="22"/>
          <w:szCs w:val="22"/>
        </w:rPr>
        <w:t xml:space="preserve"> получения современных </w:t>
      </w:r>
      <w:r w:rsidR="00FD3472">
        <w:rPr>
          <w:iCs/>
          <w:sz w:val="22"/>
          <w:szCs w:val="22"/>
          <w:lang w:val="en-US"/>
        </w:rPr>
        <w:t>IT</w:t>
      </w:r>
      <w:r w:rsidR="00FD3472">
        <w:rPr>
          <w:iCs/>
          <w:sz w:val="22"/>
          <w:szCs w:val="22"/>
        </w:rPr>
        <w:t>-сервисов.</w:t>
      </w:r>
      <w:r w:rsidR="008C482F" w:rsidRPr="008C482F">
        <w:rPr>
          <w:iCs/>
          <w:sz w:val="22"/>
          <w:szCs w:val="22"/>
        </w:rPr>
        <w:t xml:space="preserve"> </w:t>
      </w:r>
    </w:p>
    <w:p w:rsidR="008C482F" w:rsidRPr="008C482F" w:rsidRDefault="008C482F" w:rsidP="008C482F">
      <w:pPr>
        <w:keepNext/>
        <w:ind w:firstLine="702"/>
        <w:outlineLvl w:val="4"/>
        <w:rPr>
          <w:iCs/>
          <w:sz w:val="22"/>
          <w:szCs w:val="22"/>
        </w:rPr>
      </w:pPr>
    </w:p>
    <w:p w:rsidR="008C482F" w:rsidRPr="008C482F" w:rsidRDefault="008C482F" w:rsidP="008C482F">
      <w:pPr>
        <w:keepNext/>
        <w:ind w:firstLine="702"/>
        <w:outlineLvl w:val="4"/>
        <w:rPr>
          <w:iCs/>
          <w:sz w:val="22"/>
          <w:szCs w:val="22"/>
          <w:u w:val="single"/>
        </w:rPr>
      </w:pPr>
      <w:r w:rsidRPr="008C482F">
        <w:rPr>
          <w:iCs/>
          <w:sz w:val="22"/>
          <w:szCs w:val="22"/>
          <w:u w:val="single"/>
        </w:rPr>
        <w:t xml:space="preserve">В результате обучения  </w:t>
      </w:r>
    </w:p>
    <w:p w:rsidR="008C482F" w:rsidRPr="008C482F" w:rsidRDefault="008C482F" w:rsidP="008C482F">
      <w:pPr>
        <w:keepNext/>
        <w:ind w:firstLine="702"/>
        <w:outlineLvl w:val="0"/>
        <w:rPr>
          <w:b/>
          <w:bCs/>
          <w:iCs/>
          <w:sz w:val="22"/>
          <w:szCs w:val="22"/>
        </w:rPr>
      </w:pPr>
      <w:r w:rsidRPr="008C482F">
        <w:rPr>
          <w:b/>
          <w:bCs/>
          <w:iCs/>
          <w:sz w:val="22"/>
          <w:szCs w:val="22"/>
        </w:rPr>
        <w:t>Слушатель должен знать:</w:t>
      </w:r>
    </w:p>
    <w:p w:rsidR="00693CC4" w:rsidRDefault="00693CC4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принципы устройства ПЭВМ;</w:t>
      </w:r>
    </w:p>
    <w:p w:rsidR="00693CC4" w:rsidRDefault="00693CC4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санитарные нормы при работе на компьютере;</w:t>
      </w:r>
    </w:p>
    <w:p w:rsidR="00693CC4" w:rsidRDefault="00693CC4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сведения об операционных системах, офисных пакетах;</w:t>
      </w:r>
    </w:p>
    <w:p w:rsidR="00693CC4" w:rsidRDefault="00693CC4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возможности использования компьютера для поиск</w:t>
      </w:r>
      <w:r w:rsidR="007977E3">
        <w:rPr>
          <w:iCs/>
          <w:sz w:val="22"/>
          <w:szCs w:val="22"/>
        </w:rPr>
        <w:t>а информации и для коммуникаций;</w:t>
      </w:r>
    </w:p>
    <w:p w:rsidR="007977E3" w:rsidRDefault="007977E3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элементарные сведения по обеспечению </w:t>
      </w:r>
      <w:proofErr w:type="gramStart"/>
      <w:r>
        <w:rPr>
          <w:iCs/>
          <w:sz w:val="22"/>
          <w:szCs w:val="22"/>
        </w:rPr>
        <w:t>информационной</w:t>
      </w:r>
      <w:proofErr w:type="gram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безопаснотс</w:t>
      </w:r>
      <w:proofErr w:type="spellEnd"/>
      <w:r>
        <w:rPr>
          <w:iCs/>
          <w:sz w:val="22"/>
          <w:szCs w:val="22"/>
        </w:rPr>
        <w:t>.</w:t>
      </w:r>
    </w:p>
    <w:p w:rsidR="001C1546" w:rsidRDefault="001C1546" w:rsidP="008C482F">
      <w:pPr>
        <w:ind w:firstLine="702"/>
        <w:rPr>
          <w:b/>
          <w:iCs/>
          <w:sz w:val="22"/>
          <w:szCs w:val="22"/>
        </w:rPr>
      </w:pPr>
    </w:p>
    <w:p w:rsidR="008C482F" w:rsidRPr="008C482F" w:rsidRDefault="008C482F" w:rsidP="008C482F">
      <w:pPr>
        <w:ind w:firstLine="702"/>
        <w:rPr>
          <w:b/>
          <w:iCs/>
          <w:sz w:val="22"/>
          <w:szCs w:val="22"/>
        </w:rPr>
      </w:pPr>
      <w:r w:rsidRPr="008C482F">
        <w:rPr>
          <w:b/>
          <w:iCs/>
          <w:sz w:val="22"/>
          <w:szCs w:val="22"/>
        </w:rPr>
        <w:t>Слушатель должен уметь:</w:t>
      </w:r>
    </w:p>
    <w:p w:rsidR="001C1546" w:rsidRDefault="001C1546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самостоятельно </w:t>
      </w:r>
      <w:r w:rsidR="00693CC4">
        <w:rPr>
          <w:iCs/>
          <w:sz w:val="22"/>
          <w:szCs w:val="22"/>
        </w:rPr>
        <w:t xml:space="preserve">осуществлять работу с использованием текстового редактора </w:t>
      </w:r>
      <w:r w:rsidR="00693CC4" w:rsidRPr="00B87BB2">
        <w:t xml:space="preserve">MS </w:t>
      </w:r>
      <w:r w:rsidR="00693CC4" w:rsidRPr="00B87BB2">
        <w:rPr>
          <w:snapToGrid w:val="0"/>
          <w:lang w:val="en-US"/>
        </w:rPr>
        <w:t>WORD</w:t>
      </w:r>
      <w:r>
        <w:rPr>
          <w:iCs/>
          <w:sz w:val="22"/>
          <w:szCs w:val="22"/>
        </w:rPr>
        <w:t>;</w:t>
      </w:r>
    </w:p>
    <w:p w:rsidR="00693CC4" w:rsidRDefault="007977E3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самостоятельно осуществлять поиск нужной информации в сети интернет;</w:t>
      </w:r>
    </w:p>
    <w:p w:rsidR="007977E3" w:rsidRDefault="007977E3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пользоваться системами телекоммуникаций (электронная почта, скайп);</w:t>
      </w:r>
    </w:p>
    <w:p w:rsidR="007977E3" w:rsidRDefault="007977E3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использовать возможности портала государственных услуг, предоставляемых населению.</w:t>
      </w:r>
    </w:p>
    <w:p w:rsidR="007977E3" w:rsidRDefault="007977E3" w:rsidP="00F5019D">
      <w:pPr>
        <w:ind w:left="360"/>
        <w:jc w:val="center"/>
        <w:rPr>
          <w:b/>
          <w:bCs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7977E3" w:rsidRDefault="007977E3" w:rsidP="00B77C5D">
      <w:pPr>
        <w:jc w:val="both"/>
      </w:pPr>
    </w:p>
    <w:p w:rsidR="007977E3" w:rsidRDefault="007977E3" w:rsidP="00B77C5D">
      <w:pPr>
        <w:jc w:val="both"/>
      </w:pPr>
    </w:p>
    <w:p w:rsidR="007977E3" w:rsidRDefault="007977E3" w:rsidP="00B77C5D">
      <w:pPr>
        <w:jc w:val="both"/>
      </w:pPr>
    </w:p>
    <w:p w:rsidR="007977E3" w:rsidRDefault="007977E3" w:rsidP="00B77C5D">
      <w:pPr>
        <w:jc w:val="both"/>
      </w:pPr>
    </w:p>
    <w:p w:rsidR="007977E3" w:rsidRDefault="007977E3" w:rsidP="00B77C5D">
      <w:pPr>
        <w:jc w:val="both"/>
      </w:pPr>
    </w:p>
    <w:p w:rsidR="007977E3" w:rsidRDefault="007977E3" w:rsidP="00B77C5D">
      <w:pPr>
        <w:jc w:val="both"/>
      </w:pPr>
    </w:p>
    <w:p w:rsidR="001C1546" w:rsidRDefault="001C1546" w:rsidP="00B77C5D">
      <w:pPr>
        <w:jc w:val="both"/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lastRenderedPageBreak/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7977E3" w:rsidP="00FF53FD">
      <w:pPr>
        <w:jc w:val="center"/>
        <w:rPr>
          <w:b/>
          <w:bCs/>
          <w:iCs/>
        </w:rPr>
      </w:pPr>
      <w:proofErr w:type="gramStart"/>
      <w:r>
        <w:rPr>
          <w:b/>
          <w:bCs/>
          <w:iCs/>
        </w:rPr>
        <w:t>обучения</w:t>
      </w:r>
      <w:r w:rsidR="00FF53FD" w:rsidRPr="00FF53FD">
        <w:rPr>
          <w:b/>
          <w:bCs/>
          <w:iCs/>
        </w:rPr>
        <w:t xml:space="preserve"> слушателей по программе</w:t>
      </w:r>
      <w:proofErr w:type="gramEnd"/>
    </w:p>
    <w:p w:rsidR="00FF53FD" w:rsidRDefault="00FF53FD" w:rsidP="00FF53FD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>«</w:t>
      </w:r>
      <w:r w:rsidR="007977E3">
        <w:rPr>
          <w:b/>
          <w:bCs/>
          <w:iCs/>
          <w:sz w:val="28"/>
          <w:szCs w:val="28"/>
        </w:rPr>
        <w:t>Компьютерная грамотность для лиц пенсионного возраста</w:t>
      </w:r>
      <w:r w:rsidR="001C1546">
        <w:rPr>
          <w:b/>
          <w:bCs/>
          <w:iCs/>
          <w:sz w:val="28"/>
          <w:szCs w:val="28"/>
        </w:rPr>
        <w:t>»</w:t>
      </w:r>
    </w:p>
    <w:p w:rsidR="001C1546" w:rsidRDefault="001C1546" w:rsidP="00FF53FD">
      <w:pPr>
        <w:jc w:val="center"/>
        <w:rPr>
          <w:b/>
          <w:bCs/>
          <w:iCs/>
          <w:sz w:val="28"/>
          <w:szCs w:val="28"/>
        </w:rPr>
      </w:pPr>
    </w:p>
    <w:tbl>
      <w:tblPr>
        <w:tblStyle w:val="aa"/>
        <w:tblW w:w="10008" w:type="dxa"/>
        <w:jc w:val="center"/>
        <w:tblInd w:w="653" w:type="dxa"/>
        <w:tblLook w:val="04A0" w:firstRow="1" w:lastRow="0" w:firstColumn="1" w:lastColumn="0" w:noHBand="0" w:noVBand="1"/>
      </w:tblPr>
      <w:tblGrid>
        <w:gridCol w:w="918"/>
        <w:gridCol w:w="5948"/>
        <w:gridCol w:w="1011"/>
        <w:gridCol w:w="1252"/>
        <w:gridCol w:w="879"/>
      </w:tblGrid>
      <w:tr w:rsidR="007977E3" w:rsidRPr="00B71DBB" w:rsidTr="007977E3">
        <w:trPr>
          <w:trHeight w:val="515"/>
          <w:jc w:val="center"/>
        </w:trPr>
        <w:tc>
          <w:tcPr>
            <w:tcW w:w="265" w:type="dxa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</w:pPr>
            <w:r w:rsidRPr="00B87BB2">
              <w:t xml:space="preserve">№ </w:t>
            </w:r>
            <w:proofErr w:type="gramStart"/>
            <w:r w:rsidRPr="00B87BB2">
              <w:t>п</w:t>
            </w:r>
            <w:proofErr w:type="gramEnd"/>
            <w:r w:rsidRPr="00B87BB2">
              <w:t>/п</w:t>
            </w:r>
          </w:p>
        </w:tc>
        <w:tc>
          <w:tcPr>
            <w:tcW w:w="0" w:type="auto"/>
            <w:vAlign w:val="center"/>
            <w:hideMark/>
          </w:tcPr>
          <w:p w:rsidR="007977E3" w:rsidRPr="00B87BB2" w:rsidRDefault="007977E3" w:rsidP="0083776C">
            <w:pPr>
              <w:jc w:val="center"/>
            </w:pPr>
            <w:r w:rsidRPr="00B87BB2">
              <w:t>Наименование темы</w:t>
            </w:r>
          </w:p>
        </w:tc>
        <w:tc>
          <w:tcPr>
            <w:tcW w:w="0" w:type="auto"/>
            <w:vAlign w:val="center"/>
            <w:hideMark/>
          </w:tcPr>
          <w:p w:rsidR="007977E3" w:rsidRPr="00B87BB2" w:rsidRDefault="007977E3" w:rsidP="0083776C">
            <w:pPr>
              <w:jc w:val="center"/>
            </w:pPr>
            <w:r w:rsidRPr="00B87BB2">
              <w:t>Теория (час)</w:t>
            </w:r>
          </w:p>
        </w:tc>
        <w:tc>
          <w:tcPr>
            <w:tcW w:w="0" w:type="auto"/>
            <w:vAlign w:val="center"/>
            <w:hideMark/>
          </w:tcPr>
          <w:p w:rsidR="007977E3" w:rsidRPr="00B87BB2" w:rsidRDefault="007977E3" w:rsidP="0083776C">
            <w:pPr>
              <w:jc w:val="center"/>
            </w:pPr>
            <w:r w:rsidRPr="00B87BB2">
              <w:t>Практика (час)</w:t>
            </w:r>
          </w:p>
        </w:tc>
        <w:tc>
          <w:tcPr>
            <w:tcW w:w="0" w:type="auto"/>
            <w:vAlign w:val="center"/>
            <w:hideMark/>
          </w:tcPr>
          <w:p w:rsidR="007977E3" w:rsidRPr="00B87BB2" w:rsidRDefault="007977E3" w:rsidP="0083776C">
            <w:pPr>
              <w:jc w:val="center"/>
            </w:pPr>
            <w:r w:rsidRPr="00B87BB2">
              <w:t>Всего часов</w:t>
            </w:r>
          </w:p>
        </w:tc>
      </w:tr>
      <w:tr w:rsidR="007977E3" w:rsidRPr="00B71DBB" w:rsidTr="007977E3">
        <w:trPr>
          <w:trHeight w:val="287"/>
          <w:jc w:val="center"/>
        </w:trPr>
        <w:tc>
          <w:tcPr>
            <w:tcW w:w="265" w:type="dxa"/>
            <w:noWrap/>
            <w:vAlign w:val="center"/>
            <w:hideMark/>
          </w:tcPr>
          <w:p w:rsidR="007977E3" w:rsidRPr="00B87BB2" w:rsidRDefault="007977E3" w:rsidP="007977E3">
            <w:pPr>
              <w:pStyle w:val="a7"/>
              <w:numPr>
                <w:ilvl w:val="0"/>
                <w:numId w:val="15"/>
              </w:num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  <w:bCs/>
                <w:sz w:val="28"/>
                <w:szCs w:val="28"/>
              </w:rPr>
            </w:pPr>
            <w:r w:rsidRPr="00B87BB2">
              <w:rPr>
                <w:b/>
                <w:bCs/>
                <w:sz w:val="28"/>
                <w:szCs w:val="28"/>
              </w:rPr>
              <w:t>Основы компьютерной грамотности.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D275AB" w:rsidRDefault="007977E3" w:rsidP="008377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D275AB" w:rsidRDefault="007977E3" w:rsidP="008377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D275AB" w:rsidRDefault="007977E3" w:rsidP="008377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</w:tr>
      <w:tr w:rsidR="007977E3" w:rsidRPr="00B71DBB" w:rsidTr="007977E3">
        <w:trPr>
          <w:trHeight w:val="515"/>
          <w:jc w:val="center"/>
        </w:trPr>
        <w:tc>
          <w:tcPr>
            <w:tcW w:w="265" w:type="dxa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1.1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</w:rPr>
            </w:pPr>
            <w:r w:rsidRPr="00B87BB2">
              <w:t>Правила техники безопасности и гигиены при работе на ПК. Требование к рабочему месту. Знакомство с компьютерной техникой. Инструменты работы на компьютере и средствами графического экранного интерфейса. Состав персонального компьютера. Операционная система и графический экранный интерфейс. Работа с клавиатурой и манипулятором мышь или интерактивным устройством управления курсором. Работа на  клавиатурном тренажере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2</w:t>
            </w:r>
          </w:p>
        </w:tc>
      </w:tr>
      <w:tr w:rsidR="007977E3" w:rsidRPr="00B71DBB" w:rsidTr="007977E3">
        <w:trPr>
          <w:trHeight w:val="773"/>
          <w:jc w:val="center"/>
        </w:trPr>
        <w:tc>
          <w:tcPr>
            <w:tcW w:w="265" w:type="dxa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1.2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</w:rPr>
            </w:pPr>
            <w:r w:rsidRPr="00B87BB2">
              <w:t>Работа с папками и файлами, внешними носителями информации (флэш-картой). Файловая система. Каталог. Организация папок. Имя папки. Операция создания, удаления, перемещения файлов и папок</w:t>
            </w:r>
            <w:r w:rsidRPr="00B87BB2">
              <w:rPr>
                <w:b/>
              </w:rPr>
              <w:t>.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2</w:t>
            </w:r>
          </w:p>
        </w:tc>
      </w:tr>
      <w:tr w:rsidR="007977E3" w:rsidRPr="00B71DBB" w:rsidTr="007977E3">
        <w:trPr>
          <w:trHeight w:val="806"/>
          <w:jc w:val="center"/>
        </w:trPr>
        <w:tc>
          <w:tcPr>
            <w:tcW w:w="265" w:type="dxa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1.3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</w:rPr>
            </w:pPr>
            <w:r w:rsidRPr="00B87BB2">
              <w:t xml:space="preserve">Работа с текстовым редактором MS </w:t>
            </w:r>
            <w:r w:rsidRPr="00B87BB2">
              <w:rPr>
                <w:snapToGrid w:val="0"/>
                <w:lang w:val="en-US"/>
              </w:rPr>
              <w:t>WORD</w:t>
            </w:r>
            <w:r w:rsidRPr="00B87BB2">
              <w:t>: в</w:t>
            </w:r>
            <w:r w:rsidRPr="00B87BB2">
              <w:rPr>
                <w:snapToGrid w:val="0"/>
              </w:rPr>
              <w:t xml:space="preserve">вод текста, редактирование, форматирование текста, вставка иллюстраций, </w:t>
            </w:r>
            <w:r w:rsidRPr="00B87BB2">
              <w:t xml:space="preserve">создание файла, проверка орфографии, сохранение файла на внешнем носителе, открытие файла в текстовом редакторе. </w:t>
            </w:r>
            <w:r w:rsidRPr="00B87BB2">
              <w:rPr>
                <w:snapToGrid w:val="0"/>
              </w:rPr>
              <w:t>Оформление заявлений и писем на компьютере.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4</w:t>
            </w:r>
          </w:p>
        </w:tc>
      </w:tr>
      <w:tr w:rsidR="007977E3" w:rsidRPr="00B71DBB" w:rsidTr="007977E3">
        <w:trPr>
          <w:trHeight w:val="258"/>
          <w:jc w:val="center"/>
        </w:trPr>
        <w:tc>
          <w:tcPr>
            <w:tcW w:w="265" w:type="dxa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1.4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  <w:color w:val="000000" w:themeColor="text1"/>
              </w:rPr>
            </w:pPr>
            <w:r w:rsidRPr="00B87BB2">
              <w:t xml:space="preserve">Интернет. Основные понятия: сайт, доменное имя, URL, программы-браузеры, принципы работы с сайтом – гиперссылка. Электронная почта: получение и отправка писем. Работа с поисковой системой в сети Интернет. </w:t>
            </w:r>
            <w:r w:rsidRPr="00B87BB2">
              <w:rPr>
                <w:snapToGrid w:val="0"/>
              </w:rPr>
              <w:t xml:space="preserve">Поиск информации, электронная почта, социальные сети, скачивание файлов с </w:t>
            </w:r>
            <w:proofErr w:type="spellStart"/>
            <w:r w:rsidRPr="00B87BB2">
              <w:rPr>
                <w:snapToGrid w:val="0"/>
              </w:rPr>
              <w:t>файлообменников</w:t>
            </w:r>
            <w:proofErr w:type="spellEnd"/>
            <w:r w:rsidRPr="00B87BB2">
              <w:rPr>
                <w:snapToGrid w:val="0"/>
              </w:rPr>
              <w:t xml:space="preserve">,  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4</w:t>
            </w:r>
          </w:p>
        </w:tc>
      </w:tr>
      <w:tr w:rsidR="007977E3" w:rsidRPr="00B71DBB" w:rsidTr="007977E3">
        <w:trPr>
          <w:trHeight w:val="773"/>
          <w:jc w:val="center"/>
        </w:trPr>
        <w:tc>
          <w:tcPr>
            <w:tcW w:w="265" w:type="dxa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1.5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  <w:color w:val="000000" w:themeColor="text1"/>
              </w:rPr>
            </w:pPr>
            <w:r w:rsidRPr="00B87BB2">
              <w:t>Основы защиты информации. Компьютерные вирусы и антивирусные программы. Личные данные, законодательство в сфере защиты личной информации и ответственность граждан по предоставлению личной информации, безопасность при оплате товаров и услуг.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1</w:t>
            </w:r>
          </w:p>
        </w:tc>
      </w:tr>
      <w:tr w:rsidR="007977E3" w:rsidRPr="00B71DBB" w:rsidTr="007977E3">
        <w:trPr>
          <w:trHeight w:val="912"/>
          <w:jc w:val="center"/>
        </w:trPr>
        <w:tc>
          <w:tcPr>
            <w:tcW w:w="265" w:type="dxa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1.6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  <w:color w:val="000000" w:themeColor="text1"/>
              </w:rPr>
            </w:pPr>
            <w:r w:rsidRPr="00B87BB2">
              <w:t xml:space="preserve">Средства сетевых коммуникаций для социального взаимодействия в сети Интернет: форум, чат, СМС, </w:t>
            </w:r>
            <w:proofErr w:type="spellStart"/>
            <w:r w:rsidRPr="00B87BB2">
              <w:t>видеосервисы</w:t>
            </w:r>
            <w:proofErr w:type="spellEnd"/>
            <w:r w:rsidRPr="00B87BB2">
              <w:t xml:space="preserve"> (IP телефония,</w:t>
            </w:r>
            <w:r w:rsidRPr="00B87BB2">
              <w:rPr>
                <w:snapToGrid w:val="0"/>
              </w:rPr>
              <w:t xml:space="preserve"> </w:t>
            </w:r>
            <w:r w:rsidRPr="00B87BB2">
              <w:rPr>
                <w:snapToGrid w:val="0"/>
                <w:lang w:val="en-US"/>
              </w:rPr>
              <w:t>Skype</w:t>
            </w:r>
            <w:r w:rsidRPr="00B87BB2">
              <w:t>), основы сетевого этикета.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3</w:t>
            </w:r>
          </w:p>
        </w:tc>
      </w:tr>
      <w:tr w:rsidR="007977E3" w:rsidRPr="00B71DBB" w:rsidTr="007977E3">
        <w:trPr>
          <w:trHeight w:val="251"/>
          <w:jc w:val="center"/>
        </w:trPr>
        <w:tc>
          <w:tcPr>
            <w:tcW w:w="265" w:type="dxa"/>
            <w:noWrap/>
            <w:hideMark/>
          </w:tcPr>
          <w:p w:rsidR="007977E3" w:rsidRPr="00B87BB2" w:rsidRDefault="007977E3" w:rsidP="0083776C">
            <w:pPr>
              <w:rPr>
                <w:b/>
                <w:color w:val="000000" w:themeColor="text1"/>
                <w:sz w:val="28"/>
                <w:szCs w:val="28"/>
              </w:rPr>
            </w:pPr>
            <w:r w:rsidRPr="00B87BB2">
              <w:rPr>
                <w:b/>
                <w:color w:val="000000" w:themeColor="text1"/>
                <w:sz w:val="28"/>
                <w:szCs w:val="28"/>
                <w:lang w:val="en-US"/>
              </w:rPr>
              <w:t>II.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  <w:sz w:val="28"/>
                <w:szCs w:val="28"/>
              </w:rPr>
            </w:pPr>
            <w:r w:rsidRPr="00B87BB2">
              <w:rPr>
                <w:b/>
                <w:sz w:val="28"/>
                <w:szCs w:val="28"/>
              </w:rPr>
              <w:t>Пользователь электронных государственных услуг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87BB2">
              <w:rPr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87BB2"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87BB2">
              <w:rPr>
                <w:b/>
                <w:color w:val="000000" w:themeColor="text1"/>
                <w:sz w:val="28"/>
                <w:szCs w:val="28"/>
              </w:rPr>
              <w:t>16</w:t>
            </w:r>
          </w:p>
        </w:tc>
      </w:tr>
      <w:tr w:rsidR="007977E3" w:rsidRPr="00B87BB2" w:rsidTr="007977E3">
        <w:trPr>
          <w:trHeight w:val="270"/>
          <w:jc w:val="center"/>
        </w:trPr>
        <w:tc>
          <w:tcPr>
            <w:tcW w:w="265" w:type="dxa"/>
            <w:noWrap/>
            <w:hideMark/>
          </w:tcPr>
          <w:p w:rsidR="007977E3" w:rsidRPr="00B87BB2" w:rsidRDefault="007977E3" w:rsidP="0083776C">
            <w:pPr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2.1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  <w:color w:val="000000" w:themeColor="text1"/>
              </w:rPr>
            </w:pPr>
            <w:r w:rsidRPr="00B87BB2">
              <w:t xml:space="preserve">Средства сетевых коммуникаций. Государственные услуги. Ресурсы сообщества пользователей государственных услуг в электронном виде и практика их использования: регистрация, использование электронных учебных материалов. Первичное знакомство с разделами портала электронное правительство: электронная приемная, форум </w:t>
            </w:r>
            <w:r w:rsidRPr="00B87BB2">
              <w:lastRenderedPageBreak/>
              <w:t>пользователей государственных услуг.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lastRenderedPageBreak/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2</w:t>
            </w:r>
          </w:p>
        </w:tc>
      </w:tr>
      <w:tr w:rsidR="007977E3" w:rsidRPr="00B87BB2" w:rsidTr="007977E3">
        <w:trPr>
          <w:trHeight w:val="258"/>
          <w:jc w:val="center"/>
        </w:trPr>
        <w:tc>
          <w:tcPr>
            <w:tcW w:w="265" w:type="dxa"/>
            <w:noWrap/>
            <w:hideMark/>
          </w:tcPr>
          <w:p w:rsidR="007977E3" w:rsidRPr="00B87BB2" w:rsidRDefault="007977E3" w:rsidP="0083776C">
            <w:pPr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lastRenderedPageBreak/>
              <w:t>2.2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  <w:color w:val="000000" w:themeColor="text1"/>
              </w:rPr>
            </w:pPr>
            <w:r w:rsidRPr="00B87BB2">
              <w:t>Принципы работы и основные разделы портала электронного правительства, состав государственных услуг населению и их нормативный правовой статус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2</w:t>
            </w:r>
          </w:p>
        </w:tc>
      </w:tr>
      <w:tr w:rsidR="007977E3" w:rsidRPr="00B87BB2" w:rsidTr="007977E3">
        <w:trPr>
          <w:trHeight w:val="258"/>
          <w:jc w:val="center"/>
        </w:trPr>
        <w:tc>
          <w:tcPr>
            <w:tcW w:w="265" w:type="dxa"/>
            <w:noWrap/>
            <w:hideMark/>
          </w:tcPr>
          <w:p w:rsidR="007977E3" w:rsidRPr="00B87BB2" w:rsidRDefault="007977E3" w:rsidP="0083776C">
            <w:pPr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2.3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</w:pPr>
            <w:r w:rsidRPr="00B87BB2">
              <w:t>Структура государственной услуги. Алгоритм работы с государственной услугой.</w:t>
            </w:r>
          </w:p>
          <w:p w:rsidR="007977E3" w:rsidRPr="00B87BB2" w:rsidRDefault="007977E3" w:rsidP="0083776C">
            <w:pPr>
              <w:jc w:val="both"/>
              <w:rPr>
                <w:b/>
                <w:color w:val="000000" w:themeColor="text1"/>
              </w:rPr>
            </w:pPr>
            <w:r w:rsidRPr="00B87BB2">
              <w:t xml:space="preserve">Получение государственных и муниципальных услуг в электронном виде: персональная регистрация, личный кабинет и получение доступа к государственной услуге, оформление запроса, работа с информацией по запросу, ответ на запрос. </w:t>
            </w:r>
            <w:r w:rsidRPr="00B87BB2">
              <w:rPr>
                <w:snapToGrid w:val="0"/>
              </w:rPr>
              <w:t>Поиск лекарств, запись на прием на официальных сайтах,  электронная регистратура поликлиники.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3</w:t>
            </w:r>
          </w:p>
        </w:tc>
      </w:tr>
      <w:tr w:rsidR="007977E3" w:rsidRPr="00B87BB2" w:rsidTr="007977E3">
        <w:trPr>
          <w:trHeight w:val="258"/>
          <w:jc w:val="center"/>
        </w:trPr>
        <w:tc>
          <w:tcPr>
            <w:tcW w:w="265" w:type="dxa"/>
            <w:noWrap/>
            <w:hideMark/>
          </w:tcPr>
          <w:p w:rsidR="007977E3" w:rsidRPr="00B87BB2" w:rsidRDefault="007977E3" w:rsidP="0083776C">
            <w:pPr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2.4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  <w:color w:val="000000" w:themeColor="text1"/>
              </w:rPr>
            </w:pPr>
            <w:r w:rsidRPr="00B87BB2">
              <w:t xml:space="preserve">Мобильный доступ к порталу государственных услуг населению. Работа (настройка к доступу к Интернету на мобильном устройстве, экранный интерфейс) с порталом через мобильные устройства на примере устройств пользователя, практическая работа с </w:t>
            </w:r>
            <w:proofErr w:type="gramStart"/>
            <w:r w:rsidRPr="00B87BB2">
              <w:t>кол-центром</w:t>
            </w:r>
            <w:proofErr w:type="gramEnd"/>
            <w:r w:rsidRPr="00B87BB2">
              <w:t xml:space="preserve"> электронных государственных услуг и СМС.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</w:rPr>
            </w:pPr>
            <w:r w:rsidRPr="00B87BB2">
              <w:rPr>
                <w:b/>
              </w:rPr>
              <w:t>3</w:t>
            </w:r>
          </w:p>
        </w:tc>
      </w:tr>
      <w:tr w:rsidR="007977E3" w:rsidRPr="00B87BB2" w:rsidTr="007977E3">
        <w:trPr>
          <w:trHeight w:val="1641"/>
          <w:jc w:val="center"/>
        </w:trPr>
        <w:tc>
          <w:tcPr>
            <w:tcW w:w="265" w:type="dxa"/>
            <w:noWrap/>
            <w:hideMark/>
          </w:tcPr>
          <w:p w:rsidR="007977E3" w:rsidRPr="00B87BB2" w:rsidRDefault="007977E3" w:rsidP="0083776C">
            <w:pPr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2.5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</w:pPr>
            <w:r w:rsidRPr="00B87BB2">
              <w:t>Назначение универсальной электронной карты пользователя государственных услуг.</w:t>
            </w:r>
          </w:p>
          <w:p w:rsidR="007977E3" w:rsidRPr="00B87BB2" w:rsidRDefault="007977E3" w:rsidP="0083776C">
            <w:pPr>
              <w:jc w:val="both"/>
              <w:rPr>
                <w:color w:val="000000" w:themeColor="text1"/>
              </w:rPr>
            </w:pPr>
            <w:r w:rsidRPr="00B87BB2">
              <w:t>активация карты для обеспечения персонифицированного доступа, нормативно-правовая защита персональных данных и ответственности граждан, держателей электронной карты государственных услуг.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</w:pPr>
            <w:r w:rsidRPr="00B87BB2"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</w:pPr>
            <w:r w:rsidRPr="00B87BB2"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</w:pPr>
            <w:r w:rsidRPr="00B87BB2">
              <w:t>3</w:t>
            </w:r>
          </w:p>
        </w:tc>
      </w:tr>
      <w:tr w:rsidR="007977E3" w:rsidRPr="00B87BB2" w:rsidTr="007977E3">
        <w:trPr>
          <w:trHeight w:val="258"/>
          <w:jc w:val="center"/>
        </w:trPr>
        <w:tc>
          <w:tcPr>
            <w:tcW w:w="265" w:type="dxa"/>
            <w:noWrap/>
            <w:hideMark/>
          </w:tcPr>
          <w:p w:rsidR="007977E3" w:rsidRPr="00B87BB2" w:rsidRDefault="007977E3" w:rsidP="0083776C">
            <w:pPr>
              <w:rPr>
                <w:b/>
                <w:color w:val="000000" w:themeColor="text1"/>
              </w:rPr>
            </w:pPr>
            <w:r w:rsidRPr="00B87BB2">
              <w:rPr>
                <w:b/>
                <w:color w:val="000000" w:themeColor="text1"/>
              </w:rPr>
              <w:t>2.6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</w:pPr>
            <w:r w:rsidRPr="00B87BB2">
              <w:rPr>
                <w:color w:val="000000" w:themeColor="text1"/>
              </w:rPr>
              <w:t xml:space="preserve"> </w:t>
            </w:r>
            <w:r w:rsidRPr="00B87BB2">
              <w:t>Облачные технологии и практика доступа к удаленным данным на портале государственных услуг: личный кабинет пользователя государственных услуг, удаленное хранение данных, защищенный доступ к данным через логин и пароль, через электронную карту и электронную подпись.</w:t>
            </w:r>
          </w:p>
          <w:p w:rsidR="007977E3" w:rsidRPr="00B87BB2" w:rsidRDefault="007977E3" w:rsidP="0083776C">
            <w:pPr>
              <w:jc w:val="both"/>
              <w:rPr>
                <w:color w:val="000000" w:themeColor="text1"/>
              </w:rPr>
            </w:pPr>
            <w:r w:rsidRPr="00B87BB2">
              <w:t xml:space="preserve">Отработка получения выбранной государственной услуги на практике (получение информации, заказ справки, подача заявлений, запись в электронную очередь, проверка штрафов, оплата платежей и пр.). 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</w:pPr>
            <w:r w:rsidRPr="00B87BB2"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</w:pPr>
            <w:r w:rsidRPr="00B87BB2"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</w:pPr>
            <w:r w:rsidRPr="00B87BB2">
              <w:t>3</w:t>
            </w:r>
          </w:p>
        </w:tc>
      </w:tr>
      <w:tr w:rsidR="007977E3" w:rsidRPr="00B87BB2" w:rsidTr="007977E3">
        <w:trPr>
          <w:trHeight w:val="258"/>
          <w:jc w:val="center"/>
        </w:trPr>
        <w:tc>
          <w:tcPr>
            <w:tcW w:w="265" w:type="dxa"/>
            <w:noWrap/>
            <w:hideMark/>
          </w:tcPr>
          <w:p w:rsidR="007977E3" w:rsidRPr="00B87BB2" w:rsidRDefault="007977E3" w:rsidP="0083776C">
            <w:pPr>
              <w:rPr>
                <w:b/>
                <w:i/>
              </w:rPr>
            </w:pPr>
            <w:r w:rsidRPr="00B87BB2">
              <w:rPr>
                <w:b/>
                <w:i/>
              </w:rPr>
              <w:t>Итого</w:t>
            </w:r>
          </w:p>
        </w:tc>
        <w:tc>
          <w:tcPr>
            <w:tcW w:w="0" w:type="auto"/>
            <w:hideMark/>
          </w:tcPr>
          <w:p w:rsidR="007977E3" w:rsidRPr="00B87BB2" w:rsidRDefault="007977E3" w:rsidP="0083776C">
            <w:pPr>
              <w:jc w:val="both"/>
              <w:rPr>
                <w:b/>
                <w:i/>
              </w:rPr>
            </w:pPr>
            <w:r w:rsidRPr="00B87BB2">
              <w:rPr>
                <w:b/>
                <w:i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i/>
              </w:rPr>
            </w:pPr>
            <w:r w:rsidRPr="00B87BB2">
              <w:rPr>
                <w:b/>
                <w:i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i/>
              </w:rPr>
            </w:pPr>
            <w:r w:rsidRPr="00B87BB2">
              <w:rPr>
                <w:b/>
                <w:i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7977E3" w:rsidRPr="00B87BB2" w:rsidRDefault="007977E3" w:rsidP="0083776C">
            <w:pPr>
              <w:jc w:val="center"/>
              <w:rPr>
                <w:b/>
                <w:i/>
              </w:rPr>
            </w:pPr>
            <w:r w:rsidRPr="00B87BB2">
              <w:rPr>
                <w:b/>
                <w:i/>
              </w:rPr>
              <w:t>32</w:t>
            </w:r>
          </w:p>
        </w:tc>
      </w:tr>
    </w:tbl>
    <w:p w:rsidR="001C1546" w:rsidRPr="00FF53FD" w:rsidRDefault="001C1546" w:rsidP="00FF53FD">
      <w:pPr>
        <w:jc w:val="center"/>
        <w:rPr>
          <w:b/>
          <w:bCs/>
          <w:i/>
          <w:iCs/>
          <w:sz w:val="20"/>
          <w:szCs w:val="20"/>
        </w:rPr>
      </w:pPr>
    </w:p>
    <w:p w:rsidR="0057320D" w:rsidRDefault="0057320D" w:rsidP="00525A8B">
      <w:pPr>
        <w:jc w:val="both"/>
      </w:pPr>
    </w:p>
    <w:sectPr w:rsidR="0057320D" w:rsidSect="005C31E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3013"/>
    <w:multiLevelType w:val="hybridMultilevel"/>
    <w:tmpl w:val="020CF5CE"/>
    <w:lvl w:ilvl="0" w:tplc="0419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3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03638"/>
    <w:multiLevelType w:val="hybridMultilevel"/>
    <w:tmpl w:val="5CE42B50"/>
    <w:lvl w:ilvl="0" w:tplc="0419000B">
      <w:start w:val="1"/>
      <w:numFmt w:val="bullet"/>
      <w:lvlText w:val="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9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2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6712D0"/>
    <w:multiLevelType w:val="hybridMultilevel"/>
    <w:tmpl w:val="0B0AC20C"/>
    <w:lvl w:ilvl="0" w:tplc="E37474E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13"/>
  </w:num>
  <w:num w:numId="5">
    <w:abstractNumId w:val="5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12"/>
  </w:num>
  <w:num w:numId="11">
    <w:abstractNumId w:val="11"/>
  </w:num>
  <w:num w:numId="12">
    <w:abstractNumId w:val="8"/>
  </w:num>
  <w:num w:numId="13">
    <w:abstractNumId w:val="0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1C1546"/>
    <w:rsid w:val="002819F3"/>
    <w:rsid w:val="002A25F3"/>
    <w:rsid w:val="002B3617"/>
    <w:rsid w:val="002C2EEF"/>
    <w:rsid w:val="002D2394"/>
    <w:rsid w:val="00452351"/>
    <w:rsid w:val="00463A03"/>
    <w:rsid w:val="00483DC4"/>
    <w:rsid w:val="0050376E"/>
    <w:rsid w:val="00525A8B"/>
    <w:rsid w:val="0055431C"/>
    <w:rsid w:val="00563A61"/>
    <w:rsid w:val="0057320D"/>
    <w:rsid w:val="00575521"/>
    <w:rsid w:val="005C31EF"/>
    <w:rsid w:val="00693CC4"/>
    <w:rsid w:val="007977E3"/>
    <w:rsid w:val="0084113B"/>
    <w:rsid w:val="008524E4"/>
    <w:rsid w:val="008C482F"/>
    <w:rsid w:val="0092466F"/>
    <w:rsid w:val="009E7939"/>
    <w:rsid w:val="00AB0061"/>
    <w:rsid w:val="00B0079D"/>
    <w:rsid w:val="00B77C5D"/>
    <w:rsid w:val="00BB6EC4"/>
    <w:rsid w:val="00BC2776"/>
    <w:rsid w:val="00C755D2"/>
    <w:rsid w:val="00CC4286"/>
    <w:rsid w:val="00D0539D"/>
    <w:rsid w:val="00D12E47"/>
    <w:rsid w:val="00D27F7E"/>
    <w:rsid w:val="00DD06E6"/>
    <w:rsid w:val="00DD7F6D"/>
    <w:rsid w:val="00DE5F8C"/>
    <w:rsid w:val="00E60631"/>
    <w:rsid w:val="00ED25B4"/>
    <w:rsid w:val="00ED7AD6"/>
    <w:rsid w:val="00F1660D"/>
    <w:rsid w:val="00F36E2F"/>
    <w:rsid w:val="00F5019D"/>
    <w:rsid w:val="00F50B0F"/>
    <w:rsid w:val="00FD3472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5C31E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C31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525A8B"/>
    <w:pPr>
      <w:spacing w:before="65" w:after="130"/>
    </w:pPr>
  </w:style>
  <w:style w:type="character" w:styleId="a9">
    <w:name w:val="Strong"/>
    <w:basedOn w:val="a0"/>
    <w:uiPriority w:val="22"/>
    <w:qFormat/>
    <w:rsid w:val="00525A8B"/>
    <w:rPr>
      <w:b/>
      <w:bCs/>
    </w:rPr>
  </w:style>
  <w:style w:type="table" w:styleId="aa">
    <w:name w:val="Table Grid"/>
    <w:basedOn w:val="a1"/>
    <w:uiPriority w:val="59"/>
    <w:rsid w:val="00797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C277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27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5C31E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C31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525A8B"/>
    <w:pPr>
      <w:spacing w:before="65" w:after="130"/>
    </w:pPr>
  </w:style>
  <w:style w:type="character" w:styleId="a9">
    <w:name w:val="Strong"/>
    <w:basedOn w:val="a0"/>
    <w:uiPriority w:val="22"/>
    <w:qFormat/>
    <w:rsid w:val="00525A8B"/>
    <w:rPr>
      <w:b/>
      <w:bCs/>
    </w:rPr>
  </w:style>
  <w:style w:type="table" w:styleId="aa">
    <w:name w:val="Table Grid"/>
    <w:basedOn w:val="a1"/>
    <w:uiPriority w:val="59"/>
    <w:rsid w:val="00797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C277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27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517C2-0832-40B9-AD21-38D0F23B6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2017-08-03T02:41:00Z</dcterms:created>
  <dcterms:modified xsi:type="dcterms:W3CDTF">2017-11-15T02:20:00Z</dcterms:modified>
</cp:coreProperties>
</file>